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4FF2" w:rsidRDefault="00654FF2" w:rsidP="00DE3E6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54FF2">
        <w:rPr>
          <w:rFonts w:ascii="Arial Unicode MS" w:eastAsia="Arial Unicode MS" w:hAnsi="Arial Unicode MS" w:cs="Arial Unicode MS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610350" cy="10067925"/>
            <wp:effectExtent l="0" t="0" r="0" b="9525"/>
            <wp:docPr id="1" name="Рисунок 1" descr="C:\Users\Алсу Хамитовна\Pictures\Сканы\Скан_2023020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 Хамитовна\Pictures\Сканы\Скан_20230203 (2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372"/>
                    <a:stretch/>
                  </pic:blipFill>
                  <pic:spPr bwMode="auto">
                    <a:xfrm>
                      <a:off x="0" y="0"/>
                      <a:ext cx="6610799" cy="10068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E3E6C" w:rsidRPr="00DE3E6C" w:rsidRDefault="00DE3E6C" w:rsidP="00654FF2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1.7.</w:t>
      </w:r>
      <w:r w:rsidR="006E508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Контроль за ведением учета, оценка эффективности деятельности по профилактике, индивидуальной профилактической работе осуществляется руководителем образовательной организации, а также лицом, на которое руководителем образовательной организации возложены указанные обязанности.</w:t>
      </w:r>
    </w:p>
    <w:p w:rsidR="00DE3E6C" w:rsidRDefault="00DE3E6C" w:rsidP="00DE3E6C">
      <w:pPr>
        <w:widowControl w:val="0"/>
        <w:tabs>
          <w:tab w:val="left" w:pos="12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A540FC" w:rsidRPr="00DE3E6C" w:rsidRDefault="00A540FC" w:rsidP="00DE3E6C">
      <w:pPr>
        <w:widowControl w:val="0"/>
        <w:tabs>
          <w:tab w:val="left" w:pos="12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0" w:name="_GoBack"/>
      <w:bookmarkEnd w:id="0"/>
    </w:p>
    <w:p w:rsidR="00DE3E6C" w:rsidRPr="00DE3E6C" w:rsidRDefault="00DE3E6C" w:rsidP="00DE3E6C">
      <w:pPr>
        <w:widowControl w:val="0"/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II. Категории несовершеннолетних, подлежащих у</w:t>
      </w:r>
      <w:r w:rsidR="00A540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ч</w:t>
      </w:r>
      <w:r w:rsidRPr="00DE3E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ету</w:t>
      </w:r>
      <w:r w:rsidRPr="00DE3E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br/>
        <w:t>в организациях общего образования</w:t>
      </w:r>
    </w:p>
    <w:p w:rsidR="00DE3E6C" w:rsidRPr="00DE3E6C" w:rsidRDefault="00DE3E6C" w:rsidP="00DE3E6C">
      <w:pPr>
        <w:widowControl w:val="0"/>
        <w:tabs>
          <w:tab w:val="left" w:pos="12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3E6C" w:rsidRPr="00DE3E6C" w:rsidRDefault="00DE3E6C" w:rsidP="00DE3E6C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</w:r>
      <w:r w:rsidRPr="00DE3E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>Красная зона - зона высокого риска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, к ней отнесены следующие категории:</w:t>
      </w:r>
    </w:p>
    <w:p w:rsidR="00DE3E6C" w:rsidRPr="00DE3E6C" w:rsidRDefault="00DE3E6C" w:rsidP="00DE3E6C">
      <w:pPr>
        <w:pStyle w:val="a3"/>
        <w:widowControl w:val="0"/>
        <w:numPr>
          <w:ilvl w:val="0"/>
          <w:numId w:val="4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состоящие на профилактическом учете в ПДН территориальных ОВД Республики Татарстан:</w:t>
      </w:r>
    </w:p>
    <w:p w:rsidR="00DE3E6C" w:rsidRPr="00DE3E6C" w:rsidRDefault="00DE3E6C" w:rsidP="00DE3E6C">
      <w:pPr>
        <w:pStyle w:val="a3"/>
        <w:widowControl w:val="0"/>
        <w:numPr>
          <w:ilvl w:val="0"/>
          <w:numId w:val="4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несовершеннолетние, проявляющие признаки </w:t>
      </w:r>
      <w:proofErr w:type="spellStart"/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девиантного</w:t>
      </w:r>
      <w:proofErr w:type="spellEnd"/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, деструктивного поведения, </w:t>
      </w:r>
      <w:proofErr w:type="spellStart"/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аутоагрессии</w:t>
      </w:r>
      <w:proofErr w:type="spellEnd"/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;</w:t>
      </w:r>
    </w:p>
    <w:p w:rsidR="00DE3E6C" w:rsidRPr="00DE3E6C" w:rsidRDefault="00DE3E6C" w:rsidP="00DE3E6C">
      <w:pPr>
        <w:pStyle w:val="a3"/>
        <w:widowControl w:val="0"/>
        <w:numPr>
          <w:ilvl w:val="0"/>
          <w:numId w:val="4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участвующие в неформальных объединениях и организациях антиобщественной направленности;</w:t>
      </w:r>
    </w:p>
    <w:p w:rsidR="00DE3E6C" w:rsidRDefault="00DE3E6C" w:rsidP="00DE3E6C">
      <w:pPr>
        <w:pStyle w:val="a3"/>
        <w:widowControl w:val="0"/>
        <w:numPr>
          <w:ilvl w:val="0"/>
          <w:numId w:val="4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освобожденные из учреждений уголовно-исполнительной системы, вернувшиеся из специальных учебно-воспитате</w:t>
      </w:r>
      <w:r w:rsidR="007A53A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льных учреждений закрытого типа;</w:t>
      </w:r>
    </w:p>
    <w:p w:rsidR="007A53AB" w:rsidRDefault="007A53AB" w:rsidP="00DE3E6C">
      <w:pPr>
        <w:pStyle w:val="a3"/>
        <w:widowControl w:val="0"/>
        <w:numPr>
          <w:ilvl w:val="0"/>
          <w:numId w:val="4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 сторонники движения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скулшутинг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»,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колумбайн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»;</w:t>
      </w:r>
    </w:p>
    <w:p w:rsidR="007A53AB" w:rsidRPr="00DE3E6C" w:rsidRDefault="007A53AB" w:rsidP="00DE3E6C">
      <w:pPr>
        <w:pStyle w:val="a3"/>
        <w:widowControl w:val="0"/>
        <w:numPr>
          <w:ilvl w:val="0"/>
          <w:numId w:val="4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занимающиеся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буллингом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».</w:t>
      </w:r>
    </w:p>
    <w:p w:rsidR="00A540FC" w:rsidRDefault="00DE3E6C" w:rsidP="00DE3E6C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</w:r>
    </w:p>
    <w:p w:rsidR="00DE3E6C" w:rsidRPr="00DE3E6C" w:rsidRDefault="00DE3E6C" w:rsidP="00DE3E6C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>Желтая зона - зона повышенного риска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, к ней отнесены следующие категории:</w:t>
      </w:r>
    </w:p>
    <w:p w:rsidR="00DE3E6C" w:rsidRPr="00DE3E6C" w:rsidRDefault="00DE3E6C" w:rsidP="00DE3E6C">
      <w:pPr>
        <w:pStyle w:val="a3"/>
        <w:widowControl w:val="0"/>
        <w:numPr>
          <w:ilvl w:val="0"/>
          <w:numId w:val="5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не посещающие или систематические пропускающие занятия без уважительных причин (суммарно 15 дней);</w:t>
      </w:r>
    </w:p>
    <w:p w:rsidR="00DE3E6C" w:rsidRPr="00DE3E6C" w:rsidRDefault="00DE3E6C" w:rsidP="00DE3E6C">
      <w:pPr>
        <w:pStyle w:val="a3"/>
        <w:widowControl w:val="0"/>
        <w:numPr>
          <w:ilvl w:val="0"/>
          <w:numId w:val="5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находящиеся в социально-опасном положении:</w:t>
      </w:r>
    </w:p>
    <w:p w:rsidR="00DE3E6C" w:rsidRPr="00DE3E6C" w:rsidRDefault="00DE3E6C" w:rsidP="00DE3E6C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а) безнадзорность или беспризорность:</w:t>
      </w:r>
    </w:p>
    <w:p w:rsidR="00DE3E6C" w:rsidRPr="00DE3E6C" w:rsidRDefault="00DE3E6C" w:rsidP="00DE3E6C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б) бродяжничество или попрошайничество:</w:t>
      </w:r>
    </w:p>
    <w:p w:rsidR="00DE3E6C" w:rsidRPr="00DE3E6C" w:rsidRDefault="00DE3E6C" w:rsidP="00DE3E6C">
      <w:pPr>
        <w:pStyle w:val="a3"/>
        <w:widowControl w:val="0"/>
        <w:numPr>
          <w:ilvl w:val="0"/>
          <w:numId w:val="5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не имеющие гражданства, проживающие в семьях беженцев, переселенцев:</w:t>
      </w:r>
    </w:p>
    <w:p w:rsidR="00DE3E6C" w:rsidRPr="00DE3E6C" w:rsidRDefault="00DE3E6C" w:rsidP="00DE3E6C">
      <w:pPr>
        <w:pStyle w:val="a3"/>
        <w:widowControl w:val="0"/>
        <w:numPr>
          <w:ilvl w:val="0"/>
          <w:numId w:val="5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проживающие в семьях безработных родителей;</w:t>
      </w:r>
    </w:p>
    <w:p w:rsidR="00DE3E6C" w:rsidRPr="00DE3E6C" w:rsidRDefault="00DE3E6C" w:rsidP="00DE3E6C">
      <w:pPr>
        <w:pStyle w:val="a3"/>
        <w:widowControl w:val="0"/>
        <w:numPr>
          <w:ilvl w:val="0"/>
          <w:numId w:val="5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систематически (неоднократно в течение шести месяцев) допускающие неисполнение или нарушение устава образовательной организации, правил внутреннего распорядка, правил проживания в интернатах и иных локальных нормативных актов образовательной организации;</w:t>
      </w:r>
    </w:p>
    <w:p w:rsidR="00DE3E6C" w:rsidRPr="00DE3E6C" w:rsidRDefault="00DE3E6C" w:rsidP="00DE3E6C">
      <w:pPr>
        <w:pStyle w:val="a3"/>
        <w:widowControl w:val="0"/>
        <w:numPr>
          <w:ilvl w:val="0"/>
          <w:numId w:val="5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:rsidR="00DE3E6C" w:rsidRDefault="00DE3E6C" w:rsidP="00DE3E6C">
      <w:pPr>
        <w:pStyle w:val="a3"/>
        <w:widowControl w:val="0"/>
        <w:numPr>
          <w:ilvl w:val="0"/>
          <w:numId w:val="5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содержащихся в социально-реабилитационных центрах для несовершеннолетних, социальных приютах, центрах помощи детям, оставшимся без попечения родителей, специальных учебно-воспитательных и других учреждениях для несовершеннолетних, нуждающихся в социальной помощи и (или) реабилитации.</w:t>
      </w:r>
    </w:p>
    <w:p w:rsidR="007A53AB" w:rsidRPr="00DE3E6C" w:rsidRDefault="007A53AB" w:rsidP="00DE3E6C">
      <w:pPr>
        <w:pStyle w:val="a3"/>
        <w:widowControl w:val="0"/>
        <w:numPr>
          <w:ilvl w:val="0"/>
          <w:numId w:val="5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подвергшиеся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буллингу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».</w:t>
      </w:r>
    </w:p>
    <w:p w:rsidR="00A540FC" w:rsidRDefault="00DE3E6C" w:rsidP="00DE3E6C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</w:r>
    </w:p>
    <w:p w:rsidR="00DE3E6C" w:rsidRPr="00DE3E6C" w:rsidRDefault="00DE3E6C" w:rsidP="00DE3E6C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>Зеленая зона - зона умеренного риска,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к ней отнесены категории:</w:t>
      </w:r>
    </w:p>
    <w:p w:rsidR="00DE3E6C" w:rsidRPr="00DE3E6C" w:rsidRDefault="00DE3E6C" w:rsidP="00DE3E6C">
      <w:pPr>
        <w:pStyle w:val="a3"/>
        <w:widowControl w:val="0"/>
        <w:numPr>
          <w:ilvl w:val="0"/>
          <w:numId w:val="6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неуспевающие по учебным предметам:</w:t>
      </w:r>
    </w:p>
    <w:p w:rsidR="00DE3E6C" w:rsidRPr="00DE3E6C" w:rsidRDefault="00DE3E6C" w:rsidP="00DE3E6C">
      <w:pPr>
        <w:pStyle w:val="a3"/>
        <w:widowControl w:val="0"/>
        <w:numPr>
          <w:ilvl w:val="0"/>
          <w:numId w:val="6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воспитывающиеся в полных семьях, но проживающих у близких родственников без оформления временной опеки;</w:t>
      </w:r>
    </w:p>
    <w:p w:rsidR="00DE3E6C" w:rsidRPr="00DE3E6C" w:rsidRDefault="00DE3E6C" w:rsidP="00DE3E6C">
      <w:pPr>
        <w:pStyle w:val="a3"/>
        <w:widowControl w:val="0"/>
        <w:numPr>
          <w:ilvl w:val="0"/>
          <w:numId w:val="6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проживающие с мачехой или отчимом;</w:t>
      </w:r>
    </w:p>
    <w:p w:rsidR="00DE3E6C" w:rsidRPr="00DE3E6C" w:rsidRDefault="00DE3E6C" w:rsidP="00DE3E6C">
      <w:pPr>
        <w:pStyle w:val="a3"/>
        <w:widowControl w:val="0"/>
        <w:numPr>
          <w:ilvl w:val="0"/>
          <w:numId w:val="6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 из малообеспеченных семей;</w:t>
      </w:r>
    </w:p>
    <w:p w:rsidR="00DE3E6C" w:rsidRPr="00DE3E6C" w:rsidRDefault="00DE3E6C" w:rsidP="00DE3E6C">
      <w:pPr>
        <w:pStyle w:val="a3"/>
        <w:widowControl w:val="0"/>
        <w:numPr>
          <w:ilvl w:val="0"/>
          <w:numId w:val="6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дети-сироты, находящиеся под опекой;</w:t>
      </w:r>
    </w:p>
    <w:p w:rsidR="00DE3E6C" w:rsidRPr="00DE3E6C" w:rsidRDefault="00DE3E6C" w:rsidP="00DE3E6C">
      <w:pPr>
        <w:pStyle w:val="a3"/>
        <w:widowControl w:val="0"/>
        <w:numPr>
          <w:ilvl w:val="0"/>
          <w:numId w:val="6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дети-сироты, воспитывающиеся в замещающих семьях;</w:t>
      </w:r>
    </w:p>
    <w:p w:rsidR="00DE3E6C" w:rsidRPr="00DE3E6C" w:rsidRDefault="00DE3E6C" w:rsidP="00DE3E6C">
      <w:pPr>
        <w:pStyle w:val="a3"/>
        <w:widowControl w:val="0"/>
        <w:numPr>
          <w:ilvl w:val="0"/>
          <w:numId w:val="6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воспитывающиеся в государственных учреждениях;</w:t>
      </w:r>
    </w:p>
    <w:p w:rsidR="00DE3E6C" w:rsidRPr="00DE3E6C" w:rsidRDefault="00DE3E6C" w:rsidP="00DE3E6C">
      <w:pPr>
        <w:pStyle w:val="a3"/>
        <w:widowControl w:val="0"/>
        <w:numPr>
          <w:ilvl w:val="0"/>
          <w:numId w:val="6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проживающие в приемных семьях.</w:t>
      </w:r>
    </w:p>
    <w:p w:rsidR="00DE3E6C" w:rsidRPr="00DE3E6C" w:rsidRDefault="00DE3E6C" w:rsidP="00DE3E6C">
      <w:pPr>
        <w:pStyle w:val="a3"/>
        <w:widowControl w:val="0"/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3E6C" w:rsidRPr="00DE3E6C" w:rsidRDefault="00DE3E6C" w:rsidP="00DE3E6C">
      <w:pPr>
        <w:widowControl w:val="0"/>
        <w:tabs>
          <w:tab w:val="left" w:pos="12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III</w:t>
      </w:r>
      <w:r w:rsidRPr="00DE3E6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. Основания для учета несовершеннолетних в образовательных организациях</w:t>
      </w:r>
    </w:p>
    <w:p w:rsidR="00DE3E6C" w:rsidRPr="00DE3E6C" w:rsidRDefault="00DE3E6C" w:rsidP="00DE3E6C">
      <w:pPr>
        <w:widowControl w:val="0"/>
        <w:tabs>
          <w:tab w:val="left" w:pos="12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DE3E6C" w:rsidRPr="00DE3E6C" w:rsidRDefault="00DE3E6C" w:rsidP="00DE3E6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 xml:space="preserve">3.1. Учет включает осуществление обработки (получение, сбор, запись, систематизация, накопление, хранение, уточнение (обновление, изменение), использования, передачи 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(распространение, предоставление, доступ), обезличивания, блокирования, удаления, уничтожения данных о несовершеннолетнем и организации индивидуальной профилактической работы в его отношении, в том числе с использованием информационных систем.</w:t>
      </w:r>
    </w:p>
    <w:p w:rsidR="00DE3E6C" w:rsidRPr="00DE3E6C" w:rsidRDefault="00DE3E6C" w:rsidP="00DE3E6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3.2. Основаниями для организации учета несовершеннолетних являются сведения, поступившие из органов и учреждений системы профилактики, об отнесении их к категориям лиц.</w:t>
      </w:r>
    </w:p>
    <w:p w:rsidR="00DE3E6C" w:rsidRPr="00DE3E6C" w:rsidRDefault="00DE3E6C" w:rsidP="00DE3E6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установленным пунктом 1 и 3 статьи 5 Федерального закона N 120-ФЗ, и (или) постановление территориальной (муниципальной)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</w:t>
      </w:r>
    </w:p>
    <w:p w:rsidR="00DE3E6C" w:rsidRPr="00DE3E6C" w:rsidRDefault="00DE3E6C" w:rsidP="00DE3E6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3.3. Основанием для внутреннего контроля несовершеннолетних, указанных в Положении, в соответствии с локальным нормативным актом образовательной организации является решение Совета профилактики образовательной организации.</w:t>
      </w:r>
    </w:p>
    <w:p w:rsidR="00DE3E6C" w:rsidRPr="00DE3E6C" w:rsidRDefault="00DE3E6C" w:rsidP="00DE3E6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3E6C" w:rsidRPr="00DE3E6C" w:rsidRDefault="00DE3E6C" w:rsidP="00DE3E6C">
      <w:pPr>
        <w:widowControl w:val="0"/>
        <w:tabs>
          <w:tab w:val="left" w:pos="12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IV. Порядок учета несовершеннолетних в образовательных организациях</w:t>
      </w:r>
    </w:p>
    <w:p w:rsidR="00DE3E6C" w:rsidRPr="00DE3E6C" w:rsidRDefault="00DE3E6C" w:rsidP="00DE3E6C">
      <w:pPr>
        <w:widowControl w:val="0"/>
        <w:tabs>
          <w:tab w:val="left" w:pos="12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DE3E6C" w:rsidRPr="00DE3E6C" w:rsidRDefault="00DE3E6C" w:rsidP="00DE3E6C">
      <w:pPr>
        <w:widowControl w:val="0"/>
        <w:tabs>
          <w:tab w:val="left" w:pos="851"/>
          <w:tab w:val="left" w:pos="12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4.1. Поступившие в образовательную организацию из органов и учреждений системы профилактики сведения об отнесении несовершеннолетних к категориям лиц, установленным пунктом 1 статьи 5 Федерального закона N 120-ФЗ, постановления территориальной (муниципальной)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с решением Совета профилактики образовательной организации "Для постановки на учет" незамедлительно передаются лицу, ответственному за ведение учета, для внесения в возможно короткие сроки (не более трех рабочих дней с момента регистрации информации в образовательной организации) в Журнал учета отдельных категорий несовершеннолетних обучающихся, в отношении которых проводится индивидуальная профилактическая работа в образовательной организации (далее - Журнал учета) и в государственную информационную систему «Электронное образование» (далее - ГИС «Электронное образование»), а также для обеспечения направления в территориальную (муниципальную) комиссию по делам несовершеннолетних и защите их прав (при наличии необходимости) предложений в рамках компетенции и имеющихся в образовательной организации возможностей для включения в межведомственные планы (программы) индивидуальной профилактической работы, утверждаемые территориальной (муниципальной) комиссией по делам несовершеннолетних и защите их прав (в случае их разработки).</w:t>
      </w:r>
    </w:p>
    <w:p w:rsidR="00DE3E6C" w:rsidRPr="00DE3E6C" w:rsidRDefault="00DE3E6C" w:rsidP="00DE3E6C">
      <w:pPr>
        <w:widowControl w:val="0"/>
        <w:tabs>
          <w:tab w:val="left" w:pos="851"/>
          <w:tab w:val="left" w:pos="12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Датой постановки несовершеннолетнего на учет в образовательной организации в указанном случае является дата фиксации сведений в Журнале учета и в ГИС «Электронное образование».</w:t>
      </w:r>
    </w:p>
    <w:p w:rsidR="00DE3E6C" w:rsidRPr="00DE3E6C" w:rsidRDefault="00DE3E6C" w:rsidP="00DE3E6C">
      <w:pPr>
        <w:widowControl w:val="0"/>
        <w:tabs>
          <w:tab w:val="left" w:pos="851"/>
          <w:tab w:val="left" w:pos="12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4.2. В случае поступления в образовательную организацию информации о выявлении несовершеннолетних, указанных в Положении, в случае непосредственного выявления сотрудниками образовательной организации указанных несовершеннолетних, социальный педагог, педагог-психолог образовательной организации либо классный руководитель обучающегося несовершеннолетнего в соответствии с локальным нормативным актом образовательной организации направляют руководителю образовательной организации обоснованное представление о необходимости учета несовершеннолетнего. Руководитель образовательной организации информирует Совет профилактики образовательной организации.</w:t>
      </w:r>
    </w:p>
    <w:p w:rsidR="00DE3E6C" w:rsidRPr="00DE3E6C" w:rsidRDefault="00DE3E6C" w:rsidP="00DE3E6C">
      <w:pPr>
        <w:widowControl w:val="0"/>
        <w:tabs>
          <w:tab w:val="left" w:pos="851"/>
          <w:tab w:val="left" w:pos="12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Представление о необходимости учета несовершеннолетних рассматривается Советом профилактики образовательной организации не позднее трех рабочих дней с момента его получения.</w:t>
      </w:r>
    </w:p>
    <w:p w:rsidR="00DE3E6C" w:rsidRPr="00DE3E6C" w:rsidRDefault="00DE3E6C" w:rsidP="00DE3E6C">
      <w:pPr>
        <w:widowControl w:val="0"/>
        <w:tabs>
          <w:tab w:val="left" w:pos="851"/>
          <w:tab w:val="left" w:pos="12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По результатам рассмотрения указанного представления может быть вынесено одно из следующих решений;</w:t>
      </w:r>
    </w:p>
    <w:p w:rsidR="00DE3E6C" w:rsidRPr="00DE3E6C" w:rsidRDefault="00DE3E6C" w:rsidP="00DE3E6C">
      <w:pPr>
        <w:widowControl w:val="0"/>
        <w:tabs>
          <w:tab w:val="left" w:pos="851"/>
          <w:tab w:val="left" w:pos="12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•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основанием;</w:t>
      </w:r>
    </w:p>
    <w:p w:rsidR="00DE3E6C" w:rsidRPr="00DE3E6C" w:rsidRDefault="00DE3E6C" w:rsidP="00DE3E6C">
      <w:pPr>
        <w:widowControl w:val="0"/>
        <w:tabs>
          <w:tab w:val="left" w:pos="851"/>
          <w:tab w:val="left" w:pos="12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•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о нецелесообразности учета несовершеннолетнего;</w:t>
      </w:r>
    </w:p>
    <w:p w:rsidR="00DE3E6C" w:rsidRPr="00DE3E6C" w:rsidRDefault="00DE3E6C" w:rsidP="00DE3E6C">
      <w:pPr>
        <w:widowControl w:val="0"/>
        <w:tabs>
          <w:tab w:val="left" w:pos="851"/>
          <w:tab w:val="left" w:pos="12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•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о нецелесообразности учета несовершеннолетнего и об организации контроля за его поведением со стороны классного руководителя, иного педагога образовательной организации (куратора).</w:t>
      </w:r>
    </w:p>
    <w:p w:rsidR="00DE3E6C" w:rsidRPr="00DE3E6C" w:rsidRDefault="00DE3E6C" w:rsidP="00DE3E6C">
      <w:pPr>
        <w:widowControl w:val="0"/>
        <w:tabs>
          <w:tab w:val="left" w:pos="851"/>
          <w:tab w:val="left" w:pos="12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 xml:space="preserve">В случае принятия решения о постановке несовершеннолетнего на учет и организации с ним индивидуальной профилактической работы, направленной на устранение причин, 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послуживших его основанием, информация о несовершеннолетнем, подлежащем учету, передается лицу, ответственному за ведение учета, для внесения в Журнал учета и в ГИС «Электронное образование».</w:t>
      </w:r>
    </w:p>
    <w:p w:rsidR="00DE3E6C" w:rsidRPr="00DE3E6C" w:rsidRDefault="00DE3E6C" w:rsidP="00DE3E6C">
      <w:pPr>
        <w:widowControl w:val="0"/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Решение Совета профилактики образовательной организации может оформляться в виде протокола заседания либо в иной форме в соответствии с локальным нормативным актом, определяющим порядок деятельности указанного подразделения либо органа.</w:t>
      </w: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</w:r>
    </w:p>
    <w:p w:rsidR="00DE3E6C" w:rsidRPr="00DE3E6C" w:rsidRDefault="00DE3E6C" w:rsidP="00DE3E6C">
      <w:pPr>
        <w:widowControl w:val="0"/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Решение об учете несовершеннолетнего в возможно короткие сроки (не более трех рабочих дней с момента осуществления учета) доводится до сведения:</w:t>
      </w:r>
    </w:p>
    <w:p w:rsidR="00DE3E6C" w:rsidRPr="00DE3E6C" w:rsidRDefault="00DE3E6C" w:rsidP="00DE3E6C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родителей (законных представителей) несовершеннолетнего;</w:t>
      </w:r>
    </w:p>
    <w:p w:rsidR="00DE3E6C" w:rsidRPr="00DE3E6C" w:rsidRDefault="00DE3E6C" w:rsidP="00DE3E6C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руководителя образовательной организации (в случае принятия решения уполномоченным структурным подразделением либо коллегиальным органом образовательной организации):</w:t>
      </w:r>
    </w:p>
    <w:p w:rsidR="00DE3E6C" w:rsidRPr="00DE3E6C" w:rsidRDefault="00DE3E6C" w:rsidP="00DE3E6C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классного руководителя несовершеннолетнего обучающегося: представителя органа или учреждения системы профилактики, представившего сведения в образовательную организацию;</w:t>
      </w:r>
    </w:p>
    <w:p w:rsidR="00DE3E6C" w:rsidRPr="00DE3E6C" w:rsidRDefault="00DE3E6C" w:rsidP="00DE3E6C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территориальной (муниципальной) комиссии по делам несовершеннолетних и защите их прав;</w:t>
      </w:r>
    </w:p>
    <w:p w:rsidR="00DE3E6C" w:rsidRPr="00DE3E6C" w:rsidRDefault="00DE3E6C" w:rsidP="00DE3E6C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иных органов и учреждений системы профилактики (при выявлении необходимости организации взаимодействия).</w:t>
      </w:r>
    </w:p>
    <w:p w:rsidR="00DE3E6C" w:rsidRPr="00DE3E6C" w:rsidRDefault="00DE3E6C" w:rsidP="00DE3E6C">
      <w:pPr>
        <w:widowControl w:val="0"/>
        <w:numPr>
          <w:ilvl w:val="0"/>
          <w:numId w:val="1"/>
        </w:numPr>
        <w:tabs>
          <w:tab w:val="left" w:pos="851"/>
          <w:tab w:val="left" w:pos="1188"/>
          <w:tab w:val="left" w:pos="1526"/>
          <w:tab w:val="left" w:pos="2920"/>
          <w:tab w:val="left" w:pos="5353"/>
          <w:tab w:val="left" w:pos="6629"/>
          <w:tab w:val="left" w:pos="7034"/>
          <w:tab w:val="left" w:pos="848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</w:t>
      </w: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отношении</w:t>
      </w: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 xml:space="preserve">несовершеннолетних, </w:t>
      </w: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указанных</w:t>
      </w: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в</w:t>
      </w: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 xml:space="preserve">Положении, </w:t>
      </w: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индивидуальная</w:t>
      </w:r>
    </w:p>
    <w:p w:rsidR="00DE3E6C" w:rsidRPr="00DE3E6C" w:rsidRDefault="00DE3E6C" w:rsidP="00DE3E6C">
      <w:pPr>
        <w:widowControl w:val="0"/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профилактическая работа осуществляется образовательной организацией во взаимодействии с иными органами и учреждениями системы профилактики согласно межведомственным планам (программам) индивидуальной профилактической работы, утвержденным территориальной (муниципальной) комиссией по делам несовершеннолетних и защите их прав, или в рамках исполнения постановлений территориальной (муниципальной) комиссии по делам несовершеннолетних и защите их прав о реализации конкретных мер по защите прав и интересов детей.</w:t>
      </w:r>
    </w:p>
    <w:p w:rsidR="00DE3E6C" w:rsidRPr="00DE3E6C" w:rsidRDefault="00DE3E6C" w:rsidP="00DE3E6C">
      <w:pPr>
        <w:widowControl w:val="0"/>
        <w:numPr>
          <w:ilvl w:val="0"/>
          <w:numId w:val="1"/>
        </w:numPr>
        <w:tabs>
          <w:tab w:val="left" w:pos="851"/>
          <w:tab w:val="left" w:pos="1188"/>
          <w:tab w:val="left" w:pos="1526"/>
          <w:tab w:val="left" w:pos="2920"/>
          <w:tab w:val="left" w:pos="5353"/>
          <w:tab w:val="left" w:pos="6629"/>
          <w:tab w:val="left" w:pos="7034"/>
          <w:tab w:val="left" w:pos="848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</w:t>
      </w: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отношении</w:t>
      </w: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 xml:space="preserve">несовершеннолетних, </w:t>
      </w: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указанных</w:t>
      </w: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в</w:t>
      </w: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Положении</w:t>
      </w: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индивидуальная</w:t>
      </w:r>
    </w:p>
    <w:p w:rsidR="00DE3E6C" w:rsidRPr="00DE3E6C" w:rsidRDefault="00DE3E6C" w:rsidP="00DE3E6C">
      <w:pPr>
        <w:widowControl w:val="0"/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профилактическая работа, направленная на устранение причин, послуживших основанием для их учета, проводится согласно планам, программам и иным документам индивидуального планирования работы в отношении несовершеннолетнего, утвержденных руководителем образовательной организации. По инициативе образовательной организации также в индивидуальной профилактической работе могут участвовать иные органы и учреждения системы профилактики.</w:t>
      </w:r>
    </w:p>
    <w:p w:rsidR="00DE3E6C" w:rsidRPr="00DE3E6C" w:rsidRDefault="00DE3E6C" w:rsidP="00DE3E6C">
      <w:pPr>
        <w:widowControl w:val="0"/>
        <w:numPr>
          <w:ilvl w:val="0"/>
          <w:numId w:val="1"/>
        </w:numPr>
        <w:tabs>
          <w:tab w:val="left" w:pos="851"/>
          <w:tab w:val="left" w:pos="117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отношении всех категории несовершеннолетних, подлежащих учету в образовательной организации, формируются наблюдательные дела. К наблюдательному делу несовершеннолетнего приобщаются:</w:t>
      </w:r>
    </w:p>
    <w:p w:rsidR="00DE3E6C" w:rsidRPr="00DE3E6C" w:rsidRDefault="00DE3E6C" w:rsidP="00DE3E6C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документы, содержащие сведения, послужившие основанием для учета несовершеннолетнего;</w:t>
      </w:r>
    </w:p>
    <w:p w:rsidR="00DE3E6C" w:rsidRPr="00DE3E6C" w:rsidRDefault="00DE3E6C" w:rsidP="00DE3E6C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сведения об информировании родителей (законных представителей) несовершеннолетнего о постановке его на учет;</w:t>
      </w:r>
    </w:p>
    <w:p w:rsidR="00DE3E6C" w:rsidRPr="00DE3E6C" w:rsidRDefault="00DE3E6C" w:rsidP="00DE3E6C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справка об установочных данных несовершеннолетнего;</w:t>
      </w:r>
    </w:p>
    <w:p w:rsidR="00DE3E6C" w:rsidRPr="00DE3E6C" w:rsidRDefault="00DE3E6C" w:rsidP="00DE3E6C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акт о закреплении куратора за обучающимся несовершеннолетним;</w:t>
      </w:r>
    </w:p>
    <w:p w:rsidR="00DE3E6C" w:rsidRPr="00DE3E6C" w:rsidRDefault="00DE3E6C" w:rsidP="00DE3E6C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акты обследования условий жизни несовершеннолетнего;</w:t>
      </w:r>
    </w:p>
    <w:p w:rsidR="00DE3E6C" w:rsidRPr="00DE3E6C" w:rsidRDefault="00DE3E6C" w:rsidP="00DE3E6C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:rsidR="00DE3E6C" w:rsidRPr="00DE3E6C" w:rsidRDefault="00DE3E6C" w:rsidP="00DE3E6C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сведения о динамике успеваемости несовершеннолетнего в течение учебного периода:</w:t>
      </w:r>
    </w:p>
    <w:p w:rsidR="00DE3E6C" w:rsidRPr="00DE3E6C" w:rsidRDefault="00DE3E6C" w:rsidP="00DE3E6C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сведения о пропусках учебных занятий обучающимся в течение учебного периода (с указанием причин отсутствия);</w:t>
      </w:r>
    </w:p>
    <w:p w:rsidR="00DE3E6C" w:rsidRPr="00DE3E6C" w:rsidRDefault="00DE3E6C" w:rsidP="00DE3E6C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сведения о проведении индивидуальной профилактической работы с несовершеннолетним и его семьей;</w:t>
      </w:r>
    </w:p>
    <w:p w:rsidR="00DE3E6C" w:rsidRPr="00DE3E6C" w:rsidRDefault="00DE3E6C" w:rsidP="00DE3E6C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планы, программы и иные документы индивидуального планирования работы в отношении несовершеннолетнего, ежеквартально актуализируемые;</w:t>
      </w:r>
    </w:p>
    <w:p w:rsidR="00DE3E6C" w:rsidRPr="00DE3E6C" w:rsidRDefault="00DE3E6C" w:rsidP="00DE3E6C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результаты диагностик, анкетирования, тестирования несовершеннолетнего; рекомендации педагога-психолога классному руководителю, социальному педагогу, педагогам по работе с несовершеннолетним, сведения об их реализации;</w:t>
      </w:r>
    </w:p>
    <w:p w:rsidR="00DE3E6C" w:rsidRPr="00DE3E6C" w:rsidRDefault="00DE3E6C" w:rsidP="00DE3E6C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отчеты, служебные записки, докладные сотрудников образовательной организации и иные документы, свидетельствующие о проводимой с несовершеннолетним работе;</w:t>
      </w:r>
    </w:p>
    <w:p w:rsidR="00DE3E6C" w:rsidRPr="00DE3E6C" w:rsidRDefault="00DE3E6C" w:rsidP="00DE3E6C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сведения об организации воспитательной работы, общественно-полезной, культурно-</w:t>
      </w: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досуговой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•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•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•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 xml:space="preserve"> 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•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иные документы, необходимые для организации работы с несовершеннолетним.</w:t>
      </w: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540FC" w:rsidRDefault="00A540FC" w:rsidP="00DE3E6C">
      <w:pPr>
        <w:widowControl w:val="0"/>
        <w:tabs>
          <w:tab w:val="left" w:pos="70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V. Индивидуальные программы реабилитации для несовершеннолетних,</w:t>
      </w: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состоящих на учете</w:t>
      </w: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В соответствии с методическими рекомендациями Министерства образования и науки Республики Татарстан для всех несовершеннолетних, состоящих на учете в соответствии с «Положением об учете отдельных категорий несовершеннолетних в образовательных организациях общего, среднего и профессионального образования» предусмотрены варианты программ реабилитации:</w:t>
      </w: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•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для красной зоны - программа реабилитации №1 (Приложение 1);</w:t>
      </w: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•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для желтой зоны - программа реабилитации №2 (Приложение 2);</w:t>
      </w: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•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для зеленой зоны - программа реабилитации №3 (Приложение 3).</w:t>
      </w: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VI. Основания прекращения учета несовершеннолетних в образовательных</w:t>
      </w: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Организациях</w:t>
      </w: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6.1. Основаниями прекращения учета несовершеннолетних обучающихся в образовательной</w:t>
      </w: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организации являются:</w:t>
      </w: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а) прекращение образовательных отношений между несовершеннолетней и образовательной организацией;</w:t>
      </w: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б) достижение восемнадцатилетнего возраста;</w:t>
      </w: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в) устранение причин и условий, ставших основаниями для учета, положительная динамика поведения, в связи с улучшением ситуации.</w:t>
      </w: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6.2. В случае выбытия несовершеннолетнего, подлежащего учету, указанного в Положении, в другую образовательную организацию, и выявления необходимости продолжения проведения в отношении него индивидуальной профилактической работы, информация о прекращении учета е приложением характеризующих материалов на несовершеннолетнего незамедлительно направляется в образовательную организацию, в которой несовершеннолетний продолжает обучение с внесением соответствующих сведений в ГИС «Электронное образование».</w:t>
      </w: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6.3. В отношении несовершеннолетних, указанных в Положении, учет прекращается по мотивированному представлению социального педагога, классного руководителя, педагога-психолога направленному руководителю образовательной организации для последующего принятия решения Совета профилактики образовательной организации, которое подлежит рассмотрению в возможно короткие сроки (не более пяти рабочих дней с момента поступления).</w:t>
      </w:r>
    </w:p>
    <w:p w:rsidR="00DE3E6C" w:rsidRDefault="00DE3E6C" w:rsidP="00DE3E6C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•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о прекращении учета;</w:t>
      </w: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•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о прекращении учета и об организации контроля за поведением несовершеннолетнего со стороны его классного руководителя, иного педагога образовательной организации (куратора);</w:t>
      </w: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•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об отказе в прекращении учета.</w:t>
      </w: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 xml:space="preserve">В случае принятия решения об отказе в прекращении учета несовершеннолетнего и организации с ним индивидуальной профилактической работы, направленной на устранение причин, послуживших его основанием, информация о несовершеннолетнем, подлежащем учету, передается лицу, ответственному за ведение учета, для внесения в Журнал учета и в ГИС 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«Электронное образование».</w:t>
      </w:r>
    </w:p>
    <w:p w:rsidR="00DE3E6C" w:rsidRPr="00DE3E6C" w:rsidRDefault="00DE3E6C" w:rsidP="00DE3E6C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Решение о прекращении учета несовершеннолетнего Совета профилактики образовательной организации оформляется в виде протокола заседания либо в иной установленной локальным нормативным актом образовательной организации форме.</w:t>
      </w:r>
    </w:p>
    <w:p w:rsidR="000C3EFE" w:rsidRPr="00DE3E6C" w:rsidRDefault="00DE3E6C" w:rsidP="00B5727C">
      <w:pPr>
        <w:widowControl w:val="0"/>
        <w:tabs>
          <w:tab w:val="left" w:pos="701"/>
        </w:tabs>
        <w:spacing w:after="0" w:line="240" w:lineRule="auto"/>
        <w:jc w:val="both"/>
        <w:rPr>
          <w:sz w:val="24"/>
          <w:szCs w:val="24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 xml:space="preserve">Решение о прекращении учета несовершеннолетнего доводится до сведения его родителей (законных представителей), руководителя образовательной организации. </w:t>
      </w:r>
    </w:p>
    <w:sectPr w:rsidR="000C3EFE" w:rsidRPr="00DE3E6C" w:rsidSect="003B3FC0">
      <w:pgSz w:w="11900" w:h="16840"/>
      <w:pgMar w:top="567" w:right="843" w:bottom="360" w:left="851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63E97"/>
    <w:multiLevelType w:val="multilevel"/>
    <w:tmpl w:val="DCB0F7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6433D22"/>
    <w:multiLevelType w:val="multilevel"/>
    <w:tmpl w:val="7D2689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7551AE7"/>
    <w:multiLevelType w:val="multilevel"/>
    <w:tmpl w:val="C30412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0596E7C"/>
    <w:multiLevelType w:val="multilevel"/>
    <w:tmpl w:val="B18A6E10"/>
    <w:lvl w:ilvl="0">
      <w:start w:val="3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AD82B08"/>
    <w:multiLevelType w:val="multilevel"/>
    <w:tmpl w:val="1A6CF48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05D64C2"/>
    <w:multiLevelType w:val="multilevel"/>
    <w:tmpl w:val="54CA1D9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E6C"/>
    <w:rsid w:val="000C3EFE"/>
    <w:rsid w:val="00654FF2"/>
    <w:rsid w:val="006E36BF"/>
    <w:rsid w:val="006E508A"/>
    <w:rsid w:val="007A53AB"/>
    <w:rsid w:val="00A540FC"/>
    <w:rsid w:val="00B5727C"/>
    <w:rsid w:val="00CF1B42"/>
    <w:rsid w:val="00DE3E6C"/>
    <w:rsid w:val="00E11BF1"/>
    <w:rsid w:val="00EF61CA"/>
    <w:rsid w:val="00F32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2020DD"/>
  <w15:docId w15:val="{B5782943-4747-4990-A1F7-7C1B4B572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E6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3E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89F01E-815F-4851-ADB3-3E47BBAEE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2240</Words>
  <Characters>12773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Алсу Хамитовна</cp:lastModifiedBy>
  <cp:revision>11</cp:revision>
  <cp:lastPrinted>2023-01-20T08:05:00Z</cp:lastPrinted>
  <dcterms:created xsi:type="dcterms:W3CDTF">2022-09-28T07:59:00Z</dcterms:created>
  <dcterms:modified xsi:type="dcterms:W3CDTF">2023-02-03T11:34:00Z</dcterms:modified>
</cp:coreProperties>
</file>